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EB" w:rsidRPr="00605065" w:rsidRDefault="00BD65EB" w:rsidP="00EB51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65EB" w:rsidRPr="00605065" w:rsidRDefault="00FE036C" w:rsidP="00EB51D9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51.1pt">
            <v:imagedata r:id="rId8" o:title=""/>
          </v:shape>
        </w:pict>
      </w:r>
    </w:p>
    <w:p w:rsidR="00BD65EB" w:rsidRPr="00605065" w:rsidRDefault="00BD65EB" w:rsidP="00F44A0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5EB" w:rsidRPr="00605065" w:rsidRDefault="00BD65EB" w:rsidP="00F44A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065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BD65EB" w:rsidRPr="00605065" w:rsidRDefault="00606E76" w:rsidP="00F44A04">
      <w:pPr>
        <w:pStyle w:val="Default"/>
        <w:numPr>
          <w:ilvl w:val="0"/>
          <w:numId w:val="2"/>
        </w:numPr>
        <w:tabs>
          <w:tab w:val="num" w:pos="426"/>
        </w:tabs>
        <w:ind w:left="0" w:firstLine="142"/>
        <w:jc w:val="both"/>
      </w:pPr>
      <w:r w:rsidRPr="00605065">
        <w:t>Настоящее П</w:t>
      </w:r>
      <w:r w:rsidR="00BD65EB" w:rsidRPr="00605065">
        <w:t>оложение устанавливает правила обучения по индивидуально</w:t>
      </w:r>
      <w:r w:rsidRPr="00605065">
        <w:t>му учебному плану в МКОУ «</w:t>
      </w:r>
      <w:proofErr w:type="gramStart"/>
      <w:r w:rsidRPr="00605065">
        <w:t>Целинная</w:t>
      </w:r>
      <w:proofErr w:type="gramEnd"/>
      <w:r w:rsidRPr="00605065">
        <w:t xml:space="preserve"> СОШ </w:t>
      </w:r>
      <w:proofErr w:type="spellStart"/>
      <w:r w:rsidRPr="00605065">
        <w:t>им.Н.Д.Томина</w:t>
      </w:r>
      <w:proofErr w:type="spellEnd"/>
      <w:r w:rsidRPr="00605065">
        <w:t>».</w:t>
      </w:r>
    </w:p>
    <w:p w:rsidR="00BD65EB" w:rsidRPr="00605065" w:rsidRDefault="00BD65EB" w:rsidP="00F44A04">
      <w:pPr>
        <w:pStyle w:val="Default"/>
        <w:jc w:val="both"/>
      </w:pPr>
      <w:r w:rsidRPr="00605065">
        <w:t xml:space="preserve">В соответствии с пунктом 3 части 1 статьи 34 Федерального закона «Об образовании в Российской Федерации» от 29.12.2012 № 273-ФЗ обучающиеся имеют право на </w:t>
      </w:r>
      <w:proofErr w:type="gramStart"/>
      <w:r w:rsidRPr="00605065">
        <w:t>обучение</w:t>
      </w:r>
      <w:proofErr w:type="gramEnd"/>
      <w:r w:rsidRPr="00605065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BD65EB" w:rsidRPr="00605065" w:rsidRDefault="00BD65EB" w:rsidP="00F44A04">
      <w:pPr>
        <w:numPr>
          <w:ilvl w:val="1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 w:rsidRPr="00605065">
        <w:rPr>
          <w:rFonts w:ascii="Times New Roman" w:hAnsi="Times New Roman"/>
          <w:color w:val="000000"/>
          <w:sz w:val="24"/>
          <w:szCs w:val="24"/>
        </w:rPr>
        <w:t>права</w:t>
      </w:r>
      <w:proofErr w:type="gramEnd"/>
      <w:r w:rsidRPr="00605065">
        <w:rPr>
          <w:rFonts w:ascii="Times New Roman" w:hAnsi="Times New Roman"/>
          <w:color w:val="000000"/>
          <w:sz w:val="24"/>
          <w:szCs w:val="24"/>
        </w:rPr>
        <w:t xml:space="preserve"> обучающихся на выбор образовательного пути на фиксированном этапе обучения, </w:t>
      </w:r>
      <w:r w:rsidRPr="00605065">
        <w:rPr>
          <w:rFonts w:ascii="Times New Roman" w:eastAsia="HiddenHorzOCR" w:hAnsi="Times New Roman"/>
          <w:sz w:val="24"/>
          <w:szCs w:val="24"/>
        </w:rPr>
        <w:t>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BD65EB" w:rsidRPr="00605065" w:rsidRDefault="00BD65EB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ИУП </w:t>
      </w:r>
      <w:r w:rsidR="00606E76" w:rsidRPr="00605065">
        <w:rPr>
          <w:rFonts w:ascii="Times New Roman" w:hAnsi="Times New Roman"/>
          <w:color w:val="000000"/>
          <w:sz w:val="24"/>
          <w:szCs w:val="24"/>
        </w:rPr>
        <w:t>утверждается приказом директора школы.</w:t>
      </w:r>
    </w:p>
    <w:p w:rsidR="00BD65EB" w:rsidRPr="00605065" w:rsidRDefault="00BD65EB" w:rsidP="00F44A04">
      <w:pPr>
        <w:numPr>
          <w:ilvl w:val="1"/>
          <w:numId w:val="3"/>
        </w:numPr>
        <w:spacing w:after="0"/>
        <w:ind w:left="709" w:hanging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Обучение по индивидуальному учебному плану может быть организовано, как правило, для </w:t>
      </w:r>
      <w:proofErr w:type="gramStart"/>
      <w:r w:rsidRPr="0060506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5065">
        <w:rPr>
          <w:rFonts w:ascii="Times New Roman" w:hAnsi="Times New Roman"/>
          <w:sz w:val="24"/>
          <w:szCs w:val="24"/>
        </w:rPr>
        <w:t>:</w:t>
      </w:r>
    </w:p>
    <w:p w:rsidR="00BD65EB" w:rsidRPr="00605065" w:rsidRDefault="00BD65EB" w:rsidP="00F44A04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605065">
        <w:rPr>
          <w:rFonts w:ascii="Times New Roman" w:hAnsi="Times New Roman"/>
        </w:rPr>
        <w:t>с высокой степенью успешности в освоении программ (например, при организации профильного обучения);</w:t>
      </w:r>
    </w:p>
    <w:p w:rsidR="00BD65EB" w:rsidRPr="00605065" w:rsidRDefault="00BD65EB" w:rsidP="00F44A04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605065">
        <w:rPr>
          <w:rFonts w:ascii="Times New Roman" w:hAnsi="Times New Roman"/>
        </w:rPr>
        <w:t xml:space="preserve">с устойчивой </w:t>
      </w:r>
      <w:proofErr w:type="spellStart"/>
      <w:r w:rsidRPr="00605065">
        <w:rPr>
          <w:rFonts w:ascii="Times New Roman" w:hAnsi="Times New Roman"/>
        </w:rPr>
        <w:t>дезадаптацией</w:t>
      </w:r>
      <w:proofErr w:type="spellEnd"/>
      <w:r w:rsidRPr="00605065">
        <w:rPr>
          <w:rFonts w:ascii="Times New Roman" w:hAnsi="Times New Roman"/>
        </w:rPr>
        <w:t xml:space="preserve"> к школе и неспособностью к усвоению образовательных программ в условиях большого детского коллектива;</w:t>
      </w:r>
    </w:p>
    <w:p w:rsidR="00BD65EB" w:rsidRPr="00605065" w:rsidRDefault="00BD65EB" w:rsidP="00F44A04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605065">
        <w:rPr>
          <w:rFonts w:ascii="Times New Roman" w:hAnsi="Times New Roman"/>
        </w:rPr>
        <w:t>по состоянию здоровья;</w:t>
      </w:r>
    </w:p>
    <w:p w:rsidR="00BD65EB" w:rsidRPr="00605065" w:rsidRDefault="00BD65EB" w:rsidP="00F44A04">
      <w:pPr>
        <w:pStyle w:val="main"/>
        <w:numPr>
          <w:ilvl w:val="0"/>
          <w:numId w:val="4"/>
        </w:numPr>
        <w:spacing w:before="0" w:after="0" w:line="276" w:lineRule="auto"/>
        <w:contextualSpacing/>
        <w:rPr>
          <w:rFonts w:ascii="Times New Roman" w:hAnsi="Times New Roman"/>
        </w:rPr>
      </w:pPr>
      <w:r w:rsidRPr="00605065">
        <w:rPr>
          <w:rFonts w:ascii="Times New Roman" w:hAnsi="Times New Roman"/>
        </w:rPr>
        <w:t>по другим основаниям.</w:t>
      </w:r>
    </w:p>
    <w:p w:rsidR="00BD65EB" w:rsidRPr="00605065" w:rsidRDefault="00BD65EB" w:rsidP="00F44A04">
      <w:pPr>
        <w:pStyle w:val="main"/>
        <w:spacing w:before="0" w:after="0" w:line="276" w:lineRule="auto"/>
        <w:contextualSpacing/>
        <w:rPr>
          <w:rFonts w:ascii="Times New Roman" w:hAnsi="Times New Roman"/>
        </w:rPr>
      </w:pPr>
      <w:r w:rsidRPr="00605065">
        <w:rPr>
          <w:rFonts w:ascii="Times New Roman" w:hAnsi="Times New Roman"/>
        </w:rPr>
        <w:t xml:space="preserve">На </w:t>
      </w:r>
      <w:proofErr w:type="gramStart"/>
      <w:r w:rsidRPr="00605065">
        <w:rPr>
          <w:rFonts w:ascii="Times New Roman" w:hAnsi="Times New Roman"/>
        </w:rPr>
        <w:t>обучение</w:t>
      </w:r>
      <w:proofErr w:type="gramEnd"/>
      <w:r w:rsidRPr="00605065">
        <w:rPr>
          <w:rFonts w:ascii="Times New Roman" w:hAnsi="Times New Roman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  <w:r w:rsidR="00606E76" w:rsidRPr="00605065">
        <w:rPr>
          <w:rFonts w:ascii="Times New Roman" w:hAnsi="Times New Roman"/>
        </w:rPr>
        <w:t>.</w:t>
      </w:r>
    </w:p>
    <w:p w:rsidR="00BD65EB" w:rsidRPr="00605065" w:rsidRDefault="00BD65EB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Возможны следующие варианты организации обучения: </w:t>
      </w:r>
    </w:p>
    <w:p w:rsidR="00BD65EB" w:rsidRPr="00605065" w:rsidRDefault="00BD65EB" w:rsidP="00F44A0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1.4.1. на дому; </w:t>
      </w:r>
    </w:p>
    <w:p w:rsidR="00BD65EB" w:rsidRPr="00605065" w:rsidRDefault="00BD65EB" w:rsidP="00F44A04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1.4.2. в образовательном учреждении</w:t>
      </w:r>
    </w:p>
    <w:p w:rsidR="00BD65EB" w:rsidRPr="00605065" w:rsidRDefault="00BD65EB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Целесообразность проектирования ИУП обучающегося определяется на основании рекомендаций учителей-предметников, медицинских показаний, желания обучающегося и согласия его родителей (законных представителей).</w:t>
      </w:r>
    </w:p>
    <w:p w:rsidR="00BD65EB" w:rsidRPr="00605065" w:rsidRDefault="00BD65EB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В рамках ИУП </w:t>
      </w:r>
      <w:proofErr w:type="gramStart"/>
      <w:r w:rsidRPr="0060506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605065">
        <w:rPr>
          <w:rFonts w:ascii="Times New Roman" w:hAnsi="Times New Roman"/>
          <w:color w:val="000000"/>
          <w:sz w:val="24"/>
          <w:szCs w:val="24"/>
        </w:rPr>
        <w:t xml:space="preserve"> имеет право:</w:t>
      </w:r>
    </w:p>
    <w:p w:rsidR="00BD65EB" w:rsidRPr="00605065" w:rsidRDefault="00BD65EB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сочетать различные формы </w:t>
      </w:r>
      <w:r w:rsidRPr="00605065">
        <w:rPr>
          <w:rFonts w:ascii="Times New Roman" w:eastAsia="HiddenHorzOCR" w:hAnsi="Times New Roman"/>
          <w:sz w:val="24"/>
          <w:szCs w:val="24"/>
        </w:rPr>
        <w:t>обучения</w:t>
      </w:r>
      <w:r w:rsidRPr="00605065">
        <w:rPr>
          <w:rFonts w:ascii="Times New Roman" w:hAnsi="Times New Roman"/>
          <w:color w:val="000000"/>
          <w:sz w:val="24"/>
          <w:szCs w:val="24"/>
        </w:rPr>
        <w:t xml:space="preserve">: очную, </w:t>
      </w:r>
      <w:proofErr w:type="spellStart"/>
      <w:r w:rsidRPr="00605065">
        <w:rPr>
          <w:rFonts w:ascii="Times New Roman" w:eastAsia="HiddenHorzOCR" w:hAnsi="Times New Roman"/>
          <w:sz w:val="24"/>
          <w:szCs w:val="24"/>
        </w:rPr>
        <w:t>очно-заочную</w:t>
      </w:r>
      <w:proofErr w:type="spellEnd"/>
      <w:r w:rsidRPr="00605065">
        <w:rPr>
          <w:rFonts w:ascii="Times New Roman" w:eastAsia="HiddenHorzOCR" w:hAnsi="Times New Roman"/>
          <w:sz w:val="24"/>
          <w:szCs w:val="24"/>
        </w:rPr>
        <w:t xml:space="preserve">, </w:t>
      </w:r>
      <w:r w:rsidRPr="00605065">
        <w:rPr>
          <w:rFonts w:ascii="Times New Roman" w:hAnsi="Times New Roman"/>
          <w:color w:val="000000"/>
          <w:sz w:val="24"/>
          <w:szCs w:val="24"/>
        </w:rPr>
        <w:t>заочную, дистанционную;</w:t>
      </w:r>
    </w:p>
    <w:p w:rsidR="00BD65EB" w:rsidRPr="00605065" w:rsidRDefault="00BD65EB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BD65EB" w:rsidRPr="00605065" w:rsidRDefault="00BD65EB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выбирать оптимальный темп обучения;</w:t>
      </w:r>
    </w:p>
    <w:p w:rsidR="00BD65EB" w:rsidRPr="00605065" w:rsidRDefault="00BD65EB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 работ; </w:t>
      </w:r>
    </w:p>
    <w:p w:rsidR="00BD65EB" w:rsidRPr="00605065" w:rsidRDefault="00BD65EB" w:rsidP="00F44A04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продолжать обучение в образовательном учреждении в порядке,    определенном ОУ и закрепленном в его Уставе.</w:t>
      </w:r>
    </w:p>
    <w:p w:rsidR="00BD65EB" w:rsidRPr="00605065" w:rsidRDefault="00BD65EB" w:rsidP="00F44A0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D65EB" w:rsidRPr="00605065" w:rsidRDefault="00BD65EB" w:rsidP="00F44A04">
      <w:pPr>
        <w:pStyle w:val="a4"/>
        <w:numPr>
          <w:ilvl w:val="0"/>
          <w:numId w:val="3"/>
        </w:numPr>
        <w:spacing w:after="0"/>
        <w:ind w:left="851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5065">
        <w:rPr>
          <w:rFonts w:ascii="Times New Roman" w:hAnsi="Times New Roman"/>
          <w:b/>
          <w:color w:val="000000"/>
          <w:sz w:val="24"/>
          <w:szCs w:val="24"/>
        </w:rPr>
        <w:t>Условия и порядок проектирования индивидуального учебного плана</w:t>
      </w:r>
    </w:p>
    <w:p w:rsidR="00BD65EB" w:rsidRPr="00605065" w:rsidRDefault="00BD65EB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Информирование обучающихся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BD65EB" w:rsidRPr="00605065" w:rsidRDefault="00BD65EB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5065">
        <w:rPr>
          <w:rFonts w:ascii="Times New Roman" w:hAnsi="Times New Roman"/>
          <w:iCs/>
          <w:color w:val="000000"/>
          <w:sz w:val="24"/>
          <w:szCs w:val="24"/>
        </w:rPr>
        <w:t>Проектирование ИУП для обучающегося</w:t>
      </w:r>
      <w:r w:rsidRPr="00605065">
        <w:rPr>
          <w:rFonts w:ascii="Times New Roman" w:hAnsi="Times New Roman"/>
          <w:color w:val="000000"/>
          <w:sz w:val="24"/>
          <w:szCs w:val="24"/>
        </w:rPr>
        <w:t xml:space="preserve">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желания обучающегося перейти на ИУП, а также медицинского заключения для обучающихся с ограниченными возможностями здоровья.</w:t>
      </w:r>
      <w:proofErr w:type="gramEnd"/>
    </w:p>
    <w:p w:rsidR="00BD65EB" w:rsidRPr="00605065" w:rsidRDefault="00BD65EB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В проектировании ИУП и мониторинге его реализации принимает участие служба сопровождения образовательного процесса школы: педагог-психолог, социальный педагог.</w:t>
      </w:r>
    </w:p>
    <w:p w:rsidR="00BD65EB" w:rsidRPr="00605065" w:rsidRDefault="00BD65EB" w:rsidP="00F44A04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Устанавливается следующий порядок проектирования ИУП:</w:t>
      </w:r>
    </w:p>
    <w:p w:rsidR="00BD65EB" w:rsidRPr="00605065" w:rsidRDefault="00BD65EB" w:rsidP="00F44A04">
      <w:pPr>
        <w:numPr>
          <w:ilvl w:val="2"/>
          <w:numId w:val="3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родители (законные представители) совместно с </w:t>
      </w:r>
      <w:proofErr w:type="gramStart"/>
      <w:r w:rsidRPr="00605065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605065">
        <w:rPr>
          <w:rFonts w:ascii="Times New Roman" w:hAnsi="Times New Roman"/>
          <w:color w:val="000000"/>
          <w:sz w:val="24"/>
          <w:szCs w:val="24"/>
        </w:rPr>
        <w:t xml:space="preserve"> заполняют бланк заявления на обучение по ИУП;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в зависимости от основания для проектирования ИУП к заявлению прилагаются соответствующие документы: рекомендации учителей-предметников; медицинские справки установленного образца, официальные приглашения (вызовы) на соревнования и конкурсы, письма директоров учреждений дополнительного образования);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заместитель директора по учебной работе осуществляет экспертизу представленных документов и совместно с учителями-предметниками и классным руководителем составляет ИУП;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учебной работе совместно с учителями-предметниками составляет индивидуальное расписание занятий и консультаций обучающегося, которое является частью ИУП; 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lastRenderedPageBreak/>
        <w:t>при реализации обучения по ИУП предусматривается сочетание индивидуальной самостоятельной работы обучающегося с проведением занятий (консультаций) в определённые сроки.</w:t>
      </w:r>
    </w:p>
    <w:p w:rsidR="00BD65EB" w:rsidRPr="00605065" w:rsidRDefault="00BD65EB" w:rsidP="00F44A04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Документация на обучение по ИУП включает: 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рабочие программы по предметам в соответствии с уровнем освоения учебного материала и сроком реализации ИУП;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учебный план; 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индивидуальное расписание учебных занятий и консультаций;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>приказы директора школы: о переводе обучающегося на обучение по ИУП и об утверждении ИУП;</w:t>
      </w:r>
    </w:p>
    <w:p w:rsidR="00BD65EB" w:rsidRPr="00605065" w:rsidRDefault="00BD65EB" w:rsidP="00F44A04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5065">
        <w:rPr>
          <w:rFonts w:ascii="Times New Roman" w:hAnsi="Times New Roman"/>
          <w:color w:val="000000"/>
          <w:sz w:val="24"/>
          <w:szCs w:val="24"/>
        </w:rPr>
        <w:t xml:space="preserve">Индивидуальные журналы </w:t>
      </w:r>
      <w:proofErr w:type="gramStart"/>
      <w:r w:rsidRPr="0060506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05065">
        <w:rPr>
          <w:rFonts w:ascii="Times New Roman" w:hAnsi="Times New Roman"/>
          <w:color w:val="000000"/>
          <w:sz w:val="24"/>
          <w:szCs w:val="24"/>
        </w:rPr>
        <w:t xml:space="preserve"> по ИУП,</w:t>
      </w:r>
      <w:r w:rsidRPr="00605065">
        <w:rPr>
          <w:rFonts w:ascii="Times New Roman" w:hAnsi="Times New Roman"/>
          <w:sz w:val="24"/>
          <w:szCs w:val="24"/>
        </w:rPr>
        <w:t xml:space="preserve"> соответствующие требованиям к ведению журнала.</w:t>
      </w:r>
    </w:p>
    <w:p w:rsidR="00BD65EB" w:rsidRPr="00605065" w:rsidRDefault="00BD65EB" w:rsidP="00F44A04">
      <w:pPr>
        <w:pStyle w:val="Default"/>
        <w:jc w:val="both"/>
      </w:pP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065">
        <w:rPr>
          <w:rFonts w:ascii="Times New Roman" w:hAnsi="Times New Roman"/>
          <w:b/>
          <w:bCs/>
          <w:sz w:val="24"/>
          <w:szCs w:val="24"/>
        </w:rPr>
        <w:t>3. Временная структура ИУП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ИУП может быть разработан на период изучения темы, учебную четверть, полугодие, учебный год и включает: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3.1. отрезок времени, покрываемый ИУП;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3.2. 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3.3.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065">
        <w:rPr>
          <w:rFonts w:ascii="Times New Roman" w:hAnsi="Times New Roman"/>
          <w:b/>
          <w:bCs/>
          <w:sz w:val="24"/>
          <w:szCs w:val="24"/>
        </w:rPr>
        <w:t>4. Содержательная структура ИУП</w:t>
      </w:r>
    </w:p>
    <w:p w:rsidR="00BD65EB" w:rsidRPr="00605065" w:rsidRDefault="00BD65EB" w:rsidP="00F44A04">
      <w:pPr>
        <w:pStyle w:val="Default"/>
        <w:jc w:val="both"/>
      </w:pPr>
      <w:r w:rsidRPr="00605065">
        <w:t xml:space="preserve">В ИУП должны быть обязательно включены предметы федерального базисного учебного плана. Остальные учебные предметы включаются в индивидуальный учебный план по выбору. 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065">
        <w:rPr>
          <w:rFonts w:ascii="Times New Roman" w:hAnsi="Times New Roman"/>
          <w:b/>
          <w:bCs/>
          <w:sz w:val="24"/>
          <w:szCs w:val="24"/>
        </w:rPr>
        <w:t>5. Контролирующая структура ИУП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5.1. Контроль реализации ИУП ведут заместитель директора по учебной работе,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>учитель-предметник,  классный руководитель, родители (законные представители).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5.2. Контроль своевременного проведения занятий, консультаций, посещения занятий учащимися, ведения журнала учета обучения по ИУП не реже 1 раза в четверть ведет заместитель </w:t>
      </w:r>
      <w:r w:rsidR="00273FBC" w:rsidRPr="00605065">
        <w:rPr>
          <w:rFonts w:ascii="Times New Roman" w:hAnsi="Times New Roman"/>
          <w:sz w:val="24"/>
          <w:szCs w:val="24"/>
        </w:rPr>
        <w:t xml:space="preserve">директора по учебно-воспитательной работе. 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065">
        <w:rPr>
          <w:rFonts w:ascii="Times New Roman" w:hAnsi="Times New Roman"/>
          <w:b/>
          <w:bCs/>
          <w:sz w:val="24"/>
          <w:szCs w:val="24"/>
        </w:rPr>
        <w:t>6. Корректировка индивидуального учебного плана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</w:t>
      </w:r>
      <w:r w:rsidR="00273FBC" w:rsidRPr="00605065">
        <w:rPr>
          <w:rFonts w:ascii="Times New Roman" w:hAnsi="Times New Roman"/>
          <w:sz w:val="24"/>
          <w:szCs w:val="24"/>
        </w:rPr>
        <w:t xml:space="preserve">по учебно-воспитательной </w:t>
      </w:r>
      <w:r w:rsidRPr="00605065">
        <w:rPr>
          <w:rFonts w:ascii="Times New Roman" w:hAnsi="Times New Roman"/>
          <w:sz w:val="24"/>
          <w:szCs w:val="24"/>
        </w:rPr>
        <w:t xml:space="preserve"> работе и родителей (законных представителей).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5065">
        <w:rPr>
          <w:rFonts w:ascii="Times New Roman" w:hAnsi="Times New Roman"/>
          <w:b/>
          <w:bCs/>
          <w:sz w:val="24"/>
          <w:szCs w:val="24"/>
        </w:rPr>
        <w:t>7. Подведение итогов обучения по ИУП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Система аттестации </w:t>
      </w:r>
      <w:proofErr w:type="gramStart"/>
      <w:r w:rsidRPr="0060506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05065">
        <w:rPr>
          <w:rFonts w:ascii="Times New Roman" w:hAnsi="Times New Roman"/>
          <w:sz w:val="24"/>
          <w:szCs w:val="24"/>
        </w:rPr>
        <w:t>, занимающегося по ИУП включает: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7.1. Промежуточную аттестацию </w:t>
      </w:r>
      <w:proofErr w:type="gramStart"/>
      <w:r w:rsidRPr="0060506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05065">
        <w:rPr>
          <w:rFonts w:ascii="Times New Roman" w:hAnsi="Times New Roman"/>
          <w:sz w:val="24"/>
          <w:szCs w:val="24"/>
        </w:rPr>
        <w:t>, проводимую в формах,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065">
        <w:rPr>
          <w:rFonts w:ascii="Times New Roman" w:hAnsi="Times New Roman"/>
          <w:sz w:val="24"/>
          <w:szCs w:val="24"/>
        </w:rPr>
        <w:t>определенных ИУП и «Положением о формах, периодичности и порядке текущего контроля успеваемости, промежуточной и итоговой  аттестации обучающихся».</w:t>
      </w:r>
      <w:proofErr w:type="gramEnd"/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5">
        <w:rPr>
          <w:rFonts w:ascii="Times New Roman" w:hAnsi="Times New Roman"/>
          <w:sz w:val="24"/>
          <w:szCs w:val="24"/>
        </w:rPr>
        <w:t xml:space="preserve">7.2. Итоговую аттестацию </w:t>
      </w:r>
      <w:proofErr w:type="gramStart"/>
      <w:r w:rsidRPr="0060506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05065">
        <w:rPr>
          <w:rFonts w:ascii="Times New Roman" w:hAnsi="Times New Roman"/>
          <w:sz w:val="24"/>
          <w:szCs w:val="24"/>
        </w:rPr>
        <w:t>, проводимую в формах,</w:t>
      </w: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065">
        <w:rPr>
          <w:rFonts w:ascii="Times New Roman" w:hAnsi="Times New Roman"/>
          <w:sz w:val="24"/>
          <w:szCs w:val="24"/>
        </w:rPr>
        <w:t>установленных  Федеральным законом «Об образовании в Российской Федерации» и «Положением о формах, периодичности и порядке текущего контроля успеваемости, промежуточной и итоговой  аттестации обучающихся».</w:t>
      </w:r>
      <w:proofErr w:type="gramEnd"/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5EB" w:rsidRPr="00605065" w:rsidRDefault="00BD65EB" w:rsidP="00F44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65EB" w:rsidRPr="00605065" w:rsidSect="00606E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77"/>
    <w:multiLevelType w:val="hybridMultilevel"/>
    <w:tmpl w:val="A1C6D8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0D580B1E"/>
    <w:multiLevelType w:val="hybridMultilevel"/>
    <w:tmpl w:val="83D40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41A15"/>
    <w:multiLevelType w:val="hybridMultilevel"/>
    <w:tmpl w:val="5532A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A2B4F6F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5">
    <w:nsid w:val="499473E5"/>
    <w:multiLevelType w:val="hybridMultilevel"/>
    <w:tmpl w:val="01D240EA"/>
    <w:lvl w:ilvl="0" w:tplc="3A08A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4C44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7">
    <w:nsid w:val="686946ED"/>
    <w:multiLevelType w:val="hybridMultilevel"/>
    <w:tmpl w:val="B1A8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8F560B"/>
    <w:multiLevelType w:val="hybridMultilevel"/>
    <w:tmpl w:val="7F50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BD447B"/>
    <w:multiLevelType w:val="multilevel"/>
    <w:tmpl w:val="C35E803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A04"/>
    <w:rsid w:val="00063648"/>
    <w:rsid w:val="00071245"/>
    <w:rsid w:val="001A6966"/>
    <w:rsid w:val="001B3B54"/>
    <w:rsid w:val="00273FBC"/>
    <w:rsid w:val="00281BDB"/>
    <w:rsid w:val="00282616"/>
    <w:rsid w:val="0033120B"/>
    <w:rsid w:val="003E7505"/>
    <w:rsid w:val="004166EF"/>
    <w:rsid w:val="00441503"/>
    <w:rsid w:val="005106FD"/>
    <w:rsid w:val="0056538E"/>
    <w:rsid w:val="00582249"/>
    <w:rsid w:val="00594F06"/>
    <w:rsid w:val="005E4681"/>
    <w:rsid w:val="005F78F4"/>
    <w:rsid w:val="006046EF"/>
    <w:rsid w:val="00605065"/>
    <w:rsid w:val="006066CB"/>
    <w:rsid w:val="00606E76"/>
    <w:rsid w:val="006254F5"/>
    <w:rsid w:val="00797228"/>
    <w:rsid w:val="00802828"/>
    <w:rsid w:val="00814878"/>
    <w:rsid w:val="00867C0E"/>
    <w:rsid w:val="008952A8"/>
    <w:rsid w:val="00931A38"/>
    <w:rsid w:val="00A72DA5"/>
    <w:rsid w:val="00AF47A3"/>
    <w:rsid w:val="00B17091"/>
    <w:rsid w:val="00BD65EB"/>
    <w:rsid w:val="00C37785"/>
    <w:rsid w:val="00CC2927"/>
    <w:rsid w:val="00E10624"/>
    <w:rsid w:val="00E2026B"/>
    <w:rsid w:val="00E40F94"/>
    <w:rsid w:val="00EB488C"/>
    <w:rsid w:val="00EB51D9"/>
    <w:rsid w:val="00F44A04"/>
    <w:rsid w:val="00FC63D6"/>
    <w:rsid w:val="00FE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4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44A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ain">
    <w:name w:val="main"/>
    <w:basedOn w:val="a"/>
    <w:uiPriority w:val="99"/>
    <w:rsid w:val="00F44A04"/>
    <w:pPr>
      <w:spacing w:before="240" w:after="120" w:line="240" w:lineRule="auto"/>
      <w:jc w:val="both"/>
    </w:pPr>
    <w:rPr>
      <w:rFonts w:ascii="Verdana" w:eastAsia="Times New Roman" w:hAnsi="Verdana"/>
      <w:color w:val="1F1C17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44A04"/>
    <w:pPr>
      <w:ind w:left="720"/>
      <w:contextualSpacing/>
    </w:pPr>
  </w:style>
  <w:style w:type="paragraph" w:customStyle="1" w:styleId="ConsPlusNormal">
    <w:name w:val="ConsPlusNormal"/>
    <w:uiPriority w:val="99"/>
    <w:rsid w:val="00F44A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BA51E11F2CF84DA45E0D00AC1F56BC" ma:contentTypeVersion="0" ma:contentTypeDescription="Создание документа." ma:contentTypeScope="" ma:versionID="7c13ae6bc1a622da5d7b496fdebbef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4C4F9-0C8E-4674-8EEE-6F12517E7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D21CB6-1461-41AD-B50D-CC900409C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AF8BE-AEA3-42F6-A906-58B64FED70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Дмитриевна</dc:creator>
  <cp:keywords/>
  <dc:description/>
  <cp:lastModifiedBy>учитель</cp:lastModifiedBy>
  <cp:revision>14</cp:revision>
  <dcterms:created xsi:type="dcterms:W3CDTF">2013-12-24T13:28:00Z</dcterms:created>
  <dcterms:modified xsi:type="dcterms:W3CDTF">2020-12-24T16:12:00Z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0x010100E8BA51E11F2CF84DA45E0D00AC1F56BC</vt:lpwstr>
  </property>
</Properties>
</file>